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9CDD" w14:textId="77777777" w:rsidR="00363D70" w:rsidRPr="006106E4" w:rsidRDefault="00363D70" w:rsidP="00363D7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CỘNG HÒA XÃ HỘI CHỦ NGHĨA VIỆT NAM</w:t>
      </w:r>
    </w:p>
    <w:p w14:paraId="1914A267" w14:textId="77777777" w:rsidR="00363D70" w:rsidRPr="006106E4" w:rsidRDefault="00363D70" w:rsidP="00363D7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Độc lập – Tự do – Hạnh phúc</w:t>
      </w:r>
    </w:p>
    <w:p w14:paraId="732AD38F" w14:textId="77777777" w:rsidR="00B9775C" w:rsidRDefault="00363D70" w:rsidP="00835997">
      <w:pPr>
        <w:spacing w:before="360" w:after="0" w:line="240" w:lineRule="auto"/>
        <w:jc w:val="center"/>
        <w:rPr>
          <w:b/>
          <w:szCs w:val="28"/>
        </w:rPr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BFC1" wp14:editId="43B15CF0">
                <wp:simplePos x="0" y="0"/>
                <wp:positionH relativeFrom="column">
                  <wp:posOffset>1948815</wp:posOffset>
                </wp:positionH>
                <wp:positionV relativeFrom="paragraph">
                  <wp:posOffset>19050</wp:posOffset>
                </wp:positionV>
                <wp:extent cx="2009140" cy="0"/>
                <wp:effectExtent l="0" t="0" r="2921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84176"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.5pt" to="311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" strokecolor="black [3040]"/>
            </w:pict>
          </mc:Fallback>
        </mc:AlternateContent>
      </w:r>
      <w:r w:rsidRPr="006106E4">
        <w:rPr>
          <w:b/>
          <w:szCs w:val="28"/>
        </w:rPr>
        <w:t xml:space="preserve">ĐƠN </w:t>
      </w:r>
      <w:r w:rsidR="00B9775C">
        <w:rPr>
          <w:b/>
          <w:szCs w:val="28"/>
        </w:rPr>
        <w:t>ĐỀ NGHỊ THAY ĐỔI TRONG QUÁ TRÌNH</w:t>
      </w:r>
      <w:r w:rsidRPr="006106E4">
        <w:rPr>
          <w:b/>
          <w:szCs w:val="28"/>
        </w:rPr>
        <w:t xml:space="preserve"> THỰC HIỆN </w:t>
      </w:r>
    </w:p>
    <w:p w14:paraId="6FC18683" w14:textId="3E378660" w:rsidR="00363D70" w:rsidRPr="006106E4" w:rsidRDefault="00363D70" w:rsidP="00835997">
      <w:pPr>
        <w:spacing w:after="36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 xml:space="preserve">ĐỀ TÀI </w:t>
      </w:r>
      <w:r w:rsidR="002D0A2A">
        <w:rPr>
          <w:b/>
          <w:szCs w:val="28"/>
        </w:rPr>
        <w:t>NGHIÊN CỨU KHOA HỌC</w:t>
      </w:r>
    </w:p>
    <w:p w14:paraId="63C3D369" w14:textId="04B0F16D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Kính gửi: - Hiệu trưởng trường Đại họ</w:t>
      </w:r>
      <w:r w:rsidR="000F6A05">
        <w:rPr>
          <w:szCs w:val="28"/>
        </w:rPr>
        <w:t>c Tân Trào</w:t>
      </w:r>
    </w:p>
    <w:p w14:paraId="6A9243BA" w14:textId="2FA0B85C" w:rsidR="00363D70" w:rsidRDefault="00066B19" w:rsidP="00363D70">
      <w:pPr>
        <w:spacing w:after="120" w:line="240" w:lineRule="auto"/>
        <w:ind w:firstLine="2835"/>
        <w:rPr>
          <w:szCs w:val="28"/>
        </w:rPr>
      </w:pPr>
      <w:r>
        <w:rPr>
          <w:szCs w:val="28"/>
        </w:rPr>
        <w:t xml:space="preserve">   </w:t>
      </w:r>
      <w:r w:rsidR="00363D70" w:rsidRPr="006106E4">
        <w:rPr>
          <w:szCs w:val="28"/>
        </w:rPr>
        <w:t xml:space="preserve">- </w:t>
      </w:r>
      <w:r w:rsidR="0081526C">
        <w:rPr>
          <w:szCs w:val="28"/>
        </w:rPr>
        <w:t>Phòng Quản lý khoa học và hợp tác quốc tế</w:t>
      </w:r>
    </w:p>
    <w:p w14:paraId="43CD6E60" w14:textId="537801ED" w:rsidR="0081526C" w:rsidRPr="006106E4" w:rsidRDefault="0081526C" w:rsidP="00363D70">
      <w:pPr>
        <w:spacing w:after="120" w:line="240" w:lineRule="auto"/>
        <w:ind w:firstLine="2835"/>
        <w:rPr>
          <w:szCs w:val="28"/>
        </w:rPr>
      </w:pPr>
      <w:r>
        <w:rPr>
          <w:szCs w:val="28"/>
        </w:rPr>
        <w:t xml:space="preserve">   - Lãnh đạo Khoa/ Bộ môn……</w:t>
      </w:r>
    </w:p>
    <w:p w14:paraId="67357EC5" w14:textId="3F4004F8" w:rsidR="00363D70" w:rsidRPr="006106E4" w:rsidRDefault="00F137E1" w:rsidP="009755BC">
      <w:pPr>
        <w:spacing w:after="120" w:line="240" w:lineRule="auto"/>
        <w:ind w:firstLine="567"/>
        <w:rPr>
          <w:szCs w:val="28"/>
        </w:rPr>
      </w:pPr>
      <w:r>
        <w:rPr>
          <w:szCs w:val="28"/>
        </w:rPr>
        <w:t xml:space="preserve">Tên </w:t>
      </w:r>
      <w:r w:rsidR="008C7BB7">
        <w:rPr>
          <w:szCs w:val="28"/>
        </w:rPr>
        <w:t>em</w:t>
      </w:r>
      <w:r>
        <w:rPr>
          <w:szCs w:val="28"/>
        </w:rPr>
        <w:t xml:space="preserve"> là</w:t>
      </w:r>
      <w:r w:rsidR="00363D70" w:rsidRPr="006106E4">
        <w:rPr>
          <w:szCs w:val="28"/>
        </w:rPr>
        <w:t>:...............................</w:t>
      </w:r>
      <w:r w:rsidR="00251EB9">
        <w:rPr>
          <w:szCs w:val="28"/>
        </w:rPr>
        <w:t>...</w:t>
      </w:r>
      <w:r w:rsidR="00363D70" w:rsidRPr="006106E4">
        <w:rPr>
          <w:szCs w:val="28"/>
        </w:rPr>
        <w:t>.......</w:t>
      </w:r>
      <w:r w:rsidR="00251EB9">
        <w:rPr>
          <w:szCs w:val="28"/>
        </w:rPr>
        <w:t>..</w:t>
      </w:r>
      <w:r w:rsidR="009755BC">
        <w:rPr>
          <w:szCs w:val="28"/>
        </w:rPr>
        <w:t>là sinh viên lớp</w:t>
      </w:r>
      <w:r w:rsidR="00251EB9">
        <w:rPr>
          <w:szCs w:val="28"/>
        </w:rPr>
        <w:t>:</w:t>
      </w:r>
      <w:r w:rsidR="00363D70" w:rsidRPr="006106E4">
        <w:rPr>
          <w:szCs w:val="28"/>
        </w:rPr>
        <w:t>.......</w:t>
      </w:r>
      <w:r w:rsidR="00251EB9">
        <w:rPr>
          <w:szCs w:val="28"/>
        </w:rPr>
        <w:t>.................</w:t>
      </w:r>
      <w:r w:rsidR="0032154A">
        <w:rPr>
          <w:szCs w:val="28"/>
        </w:rPr>
        <w:t>......</w:t>
      </w:r>
      <w:r w:rsidR="00251EB9">
        <w:rPr>
          <w:szCs w:val="28"/>
        </w:rPr>
        <w:t>........</w:t>
      </w:r>
      <w:r w:rsidR="00363D70" w:rsidRPr="006106E4">
        <w:rPr>
          <w:szCs w:val="28"/>
        </w:rPr>
        <w:t>, khoa: ......................................................................</w:t>
      </w:r>
      <w:r w:rsidR="00B078D4">
        <w:rPr>
          <w:szCs w:val="28"/>
        </w:rPr>
        <w:t>.....................................................</w:t>
      </w:r>
      <w:bookmarkStart w:id="0" w:name="_GoBack"/>
      <w:bookmarkEnd w:id="0"/>
    </w:p>
    <w:p w14:paraId="78F12E3C" w14:textId="2A338F53" w:rsidR="002152AE" w:rsidRDefault="00363D70" w:rsidP="002152AE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 xml:space="preserve">Tên đề tài </w:t>
      </w:r>
      <w:r w:rsidR="00251EB9">
        <w:rPr>
          <w:szCs w:val="28"/>
        </w:rPr>
        <w:t>nghiên cứu khoa học</w:t>
      </w:r>
      <w:r w:rsidRPr="006106E4">
        <w:rPr>
          <w:szCs w:val="28"/>
        </w:rPr>
        <w:t xml:space="preserve"> được phép thực hiện (Theo QĐ số</w:t>
      </w:r>
      <w:r w:rsidR="002152AE">
        <w:rPr>
          <w:szCs w:val="28"/>
        </w:rPr>
        <w:t>…..</w:t>
      </w:r>
      <w:r w:rsidRPr="006106E4">
        <w:rPr>
          <w:szCs w:val="28"/>
        </w:rPr>
        <w:t>ngày</w:t>
      </w:r>
      <w:r w:rsidR="002152AE">
        <w:rPr>
          <w:szCs w:val="28"/>
        </w:rPr>
        <w:t>…..</w:t>
      </w:r>
      <w:r w:rsidRPr="006106E4">
        <w:rPr>
          <w:szCs w:val="28"/>
        </w:rPr>
        <w:t>của Hiệu trưởng trường Đại họ</w:t>
      </w:r>
      <w:r w:rsidR="002152AE">
        <w:rPr>
          <w:szCs w:val="28"/>
        </w:rPr>
        <w:t xml:space="preserve">c Tân </w:t>
      </w:r>
      <w:r w:rsidRPr="006106E4">
        <w:rPr>
          <w:szCs w:val="28"/>
        </w:rPr>
        <w:t>Trào):................................................</w:t>
      </w:r>
      <w:r w:rsidR="002152AE">
        <w:rPr>
          <w:szCs w:val="28"/>
        </w:rPr>
        <w:t>......................</w:t>
      </w:r>
    </w:p>
    <w:p w14:paraId="29DF4AC2" w14:textId="68BCD952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 Mã số .......................</w:t>
      </w:r>
      <w:r w:rsidR="003B53BA">
        <w:rPr>
          <w:szCs w:val="28"/>
        </w:rPr>
        <w:t>....</w:t>
      </w:r>
      <w:r w:rsidRPr="006106E4">
        <w:rPr>
          <w:szCs w:val="28"/>
        </w:rPr>
        <w:t>....</w:t>
      </w:r>
    </w:p>
    <w:p w14:paraId="7643BD27" w14:textId="167D5103" w:rsidR="00363D70" w:rsidRPr="006106E4" w:rsidRDefault="00363D70" w:rsidP="003B53BA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Giảng viên hướng dẫn: .......................................................................................</w:t>
      </w:r>
      <w:r w:rsidR="003B53BA">
        <w:rPr>
          <w:szCs w:val="28"/>
        </w:rPr>
        <w:t>....</w:t>
      </w:r>
      <w:r w:rsidRPr="006106E4">
        <w:rPr>
          <w:szCs w:val="28"/>
        </w:rPr>
        <w:t>....</w:t>
      </w:r>
    </w:p>
    <w:p w14:paraId="1FBC88B7" w14:textId="01A02E09" w:rsidR="00363D70" w:rsidRPr="006106E4" w:rsidRDefault="003B53BA" w:rsidP="00135E29">
      <w:pPr>
        <w:spacing w:after="120" w:line="240" w:lineRule="auto"/>
        <w:ind w:firstLine="567"/>
        <w:rPr>
          <w:szCs w:val="28"/>
        </w:rPr>
      </w:pPr>
      <w:r>
        <w:rPr>
          <w:szCs w:val="28"/>
        </w:rPr>
        <w:t>Nội dung đề nghị thay đổi:……………………………………………………..</w:t>
      </w:r>
    </w:p>
    <w:p w14:paraId="0431ACA0" w14:textId="797F3A6C" w:rsidR="00363D70" w:rsidRDefault="00363D70" w:rsidP="003B53BA">
      <w:pPr>
        <w:spacing w:after="120" w:line="240" w:lineRule="auto"/>
        <w:ind w:firstLine="567"/>
        <w:rPr>
          <w:szCs w:val="28"/>
        </w:rPr>
      </w:pPr>
      <w:r w:rsidRPr="006106E4">
        <w:rPr>
          <w:szCs w:val="28"/>
        </w:rPr>
        <w:t>Lý do</w:t>
      </w:r>
      <w:r w:rsidR="003B53BA">
        <w:rPr>
          <w:szCs w:val="28"/>
        </w:rPr>
        <w:t xml:space="preserve"> thay đổi:…………………………………………………………………</w:t>
      </w:r>
    </w:p>
    <w:p w14:paraId="5D0E036A" w14:textId="4C4FE873" w:rsidR="003B53BA" w:rsidRDefault="003B53BA" w:rsidP="003B53BA">
      <w:pPr>
        <w:tabs>
          <w:tab w:val="left" w:pos="840"/>
        </w:tabs>
        <w:spacing w:after="120" w:line="360" w:lineRule="auto"/>
        <w:ind w:firstLine="567"/>
        <w:jc w:val="both"/>
        <w:rPr>
          <w:lang w:val="fr-FR"/>
        </w:rPr>
      </w:pPr>
      <w:r>
        <w:rPr>
          <w:lang w:val="fr-FR"/>
        </w:rPr>
        <w:t>Đề nghị</w:t>
      </w:r>
      <w:r w:rsidR="003C7668">
        <w:rPr>
          <w:lang w:val="fr-FR"/>
        </w:rPr>
        <w:t xml:space="preserve"> Lãnh đạo Khoa, Bộ môn tạo điều kiện,</w:t>
      </w:r>
      <w:r>
        <w:rPr>
          <w:lang w:val="fr-FR"/>
        </w:rPr>
        <w:t xml:space="preserve"> Phòng Quản lý khoa học và Hợp tác Quốc tế báo cáo Hiệu trưởng xem xét, quyết định cho </w:t>
      </w:r>
      <w:r w:rsidR="00BE54D2">
        <w:rPr>
          <w:lang w:val="fr-FR"/>
        </w:rPr>
        <w:t xml:space="preserve">em </w:t>
      </w:r>
      <w:r>
        <w:rPr>
          <w:lang w:val="fr-FR"/>
        </w:rPr>
        <w:t>được điều chỉnh nội dung như đề nghị nêu trên.</w:t>
      </w:r>
    </w:p>
    <w:p w14:paraId="7DA5DB83" w14:textId="77777777" w:rsidR="003B53BA" w:rsidRPr="00032CA0" w:rsidRDefault="003B53BA" w:rsidP="003B53BA">
      <w:pPr>
        <w:tabs>
          <w:tab w:val="left" w:pos="840"/>
        </w:tabs>
        <w:spacing w:after="120" w:line="360" w:lineRule="auto"/>
        <w:ind w:firstLine="567"/>
        <w:rPr>
          <w:lang w:val="fr-FR"/>
        </w:rPr>
      </w:pPr>
      <w:r>
        <w:rPr>
          <w:lang w:val="fr-FR"/>
        </w:rPr>
        <w:t>Xin t</w:t>
      </w:r>
      <w:r w:rsidRPr="00032CA0">
        <w:rPr>
          <w:lang w:val="fr-FR"/>
        </w:rPr>
        <w:t>rân trọng cảm ơn!</w:t>
      </w:r>
    </w:p>
    <w:p w14:paraId="3185E89F" w14:textId="77777777" w:rsidR="00363D70" w:rsidRPr="006106E4" w:rsidRDefault="00363D70" w:rsidP="00363D70">
      <w:pPr>
        <w:spacing w:before="240" w:after="0" w:line="240" w:lineRule="auto"/>
        <w:ind w:right="708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363D70" w:rsidRPr="006106E4" w14:paraId="29A0DC6F" w14:textId="77777777" w:rsidTr="009574F4">
        <w:tc>
          <w:tcPr>
            <w:tcW w:w="3227" w:type="dxa"/>
          </w:tcPr>
          <w:p w14:paraId="7939F227" w14:textId="77777777" w:rsidR="00363D70" w:rsidRPr="006106E4" w:rsidRDefault="00363D70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Lãnh đạo Khoa</w:t>
            </w:r>
          </w:p>
        </w:tc>
        <w:tc>
          <w:tcPr>
            <w:tcW w:w="2268" w:type="dxa"/>
          </w:tcPr>
          <w:p w14:paraId="3F0BB811" w14:textId="77777777" w:rsidR="00363D70" w:rsidRPr="006106E4" w:rsidRDefault="00363D70" w:rsidP="009574F4">
            <w:pPr>
              <w:spacing w:after="120" w:line="240" w:lineRule="auto"/>
              <w:ind w:right="176"/>
              <w:jc w:val="both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GV hướng dẫn</w:t>
            </w:r>
          </w:p>
        </w:tc>
        <w:tc>
          <w:tcPr>
            <w:tcW w:w="3685" w:type="dxa"/>
          </w:tcPr>
          <w:p w14:paraId="3FA14A01" w14:textId="77777777" w:rsidR="00363D70" w:rsidRPr="006106E4" w:rsidRDefault="00363D70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SV làm đơn</w:t>
            </w:r>
          </w:p>
        </w:tc>
      </w:tr>
    </w:tbl>
    <w:p w14:paraId="1B356086" w14:textId="77777777" w:rsidR="00363D70" w:rsidRPr="006106E4" w:rsidRDefault="00363D70" w:rsidP="00363D70">
      <w:pPr>
        <w:spacing w:after="120" w:line="240" w:lineRule="auto"/>
        <w:rPr>
          <w:b/>
          <w:szCs w:val="28"/>
        </w:rPr>
      </w:pPr>
    </w:p>
    <w:p w14:paraId="69C4B21E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39F22701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19CF1FBE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3A016F5A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6419936E" w14:textId="77777777" w:rsidR="00363D70" w:rsidRPr="006106E4" w:rsidRDefault="00363D70" w:rsidP="00363D70">
      <w:pPr>
        <w:spacing w:after="0" w:line="276" w:lineRule="auto"/>
        <w:rPr>
          <w:b/>
          <w:szCs w:val="26"/>
        </w:rPr>
      </w:pPr>
    </w:p>
    <w:p w14:paraId="4439C498" w14:textId="1BD6F480" w:rsidR="00363D70" w:rsidRPr="006106E4" w:rsidRDefault="00363D70" w:rsidP="00363D70">
      <w:pPr>
        <w:spacing w:after="120" w:line="276" w:lineRule="auto"/>
        <w:jc w:val="center"/>
        <w:rPr>
          <w:b/>
          <w:szCs w:val="28"/>
        </w:rPr>
      </w:pPr>
      <w:r w:rsidRPr="006106E4">
        <w:rPr>
          <w:b/>
          <w:szCs w:val="28"/>
        </w:rPr>
        <w:t xml:space="preserve">Xác nhận của </w:t>
      </w:r>
      <w:r w:rsidR="00E65451">
        <w:rPr>
          <w:b/>
          <w:szCs w:val="28"/>
        </w:rPr>
        <w:t>Phòng Quản lý khoa học và hợp tác quốc tế</w:t>
      </w:r>
    </w:p>
    <w:p w14:paraId="313A4820" w14:textId="3B3EAA14" w:rsidR="00363D70" w:rsidRPr="00B9166B" w:rsidRDefault="00363D70" w:rsidP="00363D70">
      <w:pPr>
        <w:spacing w:after="120" w:line="276" w:lineRule="auto"/>
      </w:pPr>
    </w:p>
    <w:sectPr w:rsidR="00363D70" w:rsidRPr="00B9166B" w:rsidSect="002D0A2A">
      <w:footerReference w:type="default" r:id="rId8"/>
      <w:pgSz w:w="11907" w:h="16840" w:code="9"/>
      <w:pgMar w:top="1134" w:right="1134" w:bottom="113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EFD6" w14:textId="77777777" w:rsidR="00C46262" w:rsidRDefault="00C46262" w:rsidP="00A67F61">
      <w:pPr>
        <w:spacing w:after="0" w:line="240" w:lineRule="auto"/>
      </w:pPr>
      <w:r>
        <w:separator/>
      </w:r>
    </w:p>
  </w:endnote>
  <w:endnote w:type="continuationSeparator" w:id="0">
    <w:p w14:paraId="1B57CD5F" w14:textId="77777777" w:rsidR="00C46262" w:rsidRDefault="00C46262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D4A4" w14:textId="77777777" w:rsidR="00C46262" w:rsidRDefault="00C46262" w:rsidP="00A67F61">
      <w:pPr>
        <w:spacing w:after="0" w:line="240" w:lineRule="auto"/>
      </w:pPr>
      <w:r>
        <w:separator/>
      </w:r>
    </w:p>
  </w:footnote>
  <w:footnote w:type="continuationSeparator" w:id="0">
    <w:p w14:paraId="1E930BB3" w14:textId="77777777" w:rsidR="00C46262" w:rsidRDefault="00C46262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56F6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B19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6A05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5E29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52AE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1EB9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A2A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54A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D70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B53BA"/>
    <w:rsid w:val="003C0AEA"/>
    <w:rsid w:val="003C21C9"/>
    <w:rsid w:val="003C7668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1526C"/>
    <w:rsid w:val="008205C3"/>
    <w:rsid w:val="00824470"/>
    <w:rsid w:val="008251A0"/>
    <w:rsid w:val="00826B0A"/>
    <w:rsid w:val="008332CB"/>
    <w:rsid w:val="008336D6"/>
    <w:rsid w:val="0083497F"/>
    <w:rsid w:val="00835997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C7BB7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5BC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078D4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7751F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9775C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4D2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262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540C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5451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37E1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530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4CF0-D459-490B-89A3-6C82B7F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Admin</cp:lastModifiedBy>
  <cp:revision>27</cp:revision>
  <cp:lastPrinted>2021-09-08T03:57:00Z</cp:lastPrinted>
  <dcterms:created xsi:type="dcterms:W3CDTF">2021-11-26T10:14:00Z</dcterms:created>
  <dcterms:modified xsi:type="dcterms:W3CDTF">2023-04-11T08:54:00Z</dcterms:modified>
</cp:coreProperties>
</file>